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4F" w:rsidRPr="00310E4F" w:rsidRDefault="00310E4F" w:rsidP="00310E4F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Конспект занятия с детьми 5–6 лет "Витамины всем нужны"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Создание развивающих условий, способствующих обогащению представлений у детей о значении витаминов в жизни человека средствами игры драматизации.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 задачи: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Расширить представления детей о здоровье и здоровом образе жизни.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Обогащать знания о содержании витаминов в продуктах;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Расширять опыт ребенка 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способах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укрепления здоровья;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Помочь детям понять, что продукты должны быть не только вкусными, но и полезными.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 задачи: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Побуждать детей к мыслительной активности, на основе дидактических схем-лабиринтов.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Развивать выразительность речи, зрительную и слуховую память, мыслительные операции по классификации продуктов в соответствии с видом витаминов.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Способствовать повышению самооценки детей в драматизации сценки с сюжетом «Айболит».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 задачи: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Поддерживать у детей проявление заботы и внимания 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друг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другу, способы доверительного взаимодействия и общения.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Воспитывать у детей такие качества, как сопереживание, стремление действовать совместно, сообща при 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решении проблемной ситуации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 материал: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Карточки с обозначением витаминов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В, С, D; картинки с овощами и фруктами и другими продуктами содержащие витамины; картинка лабиринт.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Музыкальное сопровождение: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 песня из мультфильма «Айболит», композитор Георгий </w:t>
      </w: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Фиртич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автор слов Корней Чуковский.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Чтение художественной литературы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К.И.Чуковский «Доктор Айболит», «</w:t>
      </w: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Мойдодыр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А.Барто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«Девочка чумазая»;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В.Мояковский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«Что такое хорошо и что такое плохо»;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сюжетно-ролевые игры: «Больница», «Магазин», «Аптека.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 области познавательного развития, беседы: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«Витамины и здоровый организм», «Здоровая пища».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Художественно-эстетического развития: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рисование «Витаминные продукты», «Любимое блюдо»; аппликация «Витаминная корзинка»; лепка «Витаминная тарелка».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Речевого развития: чтение сказок, отгадывание загадок, разучивание стихов о витаминах.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Дидактические игры: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«Полезная и вредная еда», «Витаминные ладошки», «Четвертый лишний», «Отгадай витамины», «</w:t>
      </w: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Аскорбинка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 её друзья».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Познавательно-исследовательская деятельность: наблюдение за ростом лука «Лук от семи недуг».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и оборудование: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Ширма, аудиозаписи музыки, костюмы, предметы для доктора (чемоданчик, шприц, баночки, полотенце, расческа, мыло, зубная щетка и паста) лавочки, пенечки, домик, деревья, 2 мольберта с магнитной стороной, круги зелёного и красного цвета, предметные картинки с изображением продуктов питания, средств для ухода за зубами и полезных для зубов продуктов, с неправильными и правильными действиями детей, три обруча (желтый, красный, зеленый)</w:t>
      </w:r>
      <w:proofErr w:type="gramEnd"/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Персонажи: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Взрослые: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Айболит.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Сказочница, коза, семеро козлят.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сидят слева от ширмы, перед ширмой декорации: дерево, лавочки, пеньки, столик.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Тихо звучит песня «Добрые сказки» муз. Ермолов, сл. </w:t>
      </w:r>
      <w:proofErr w:type="spellStart"/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М.Загот</w:t>
      </w:r>
      <w:proofErr w:type="spellEnd"/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Ход организованной деятельности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Ребята, возьмемся за руки и друг другу улыбнемся. Даня, улыбнись соседу справа, незаметно, невзначай. Кто с тобою рядом справа, быстро, громко отвечай? Катя, улыбнись соседу слева, кто с тобою рядом слева, громко, быстро отвечай.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Я рада видеть всех деток нашей группы здоровыми, весёлыми! Мне очень хочется, чтобы такое настроение у вас сохранялось до самого вечера!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Чтобы знать, о чем мы сегодня будем говорить, нужно отгадать загадку: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овощах и фруктах есть.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Детям нужно много есть.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Есть ещё таблетки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Вкусом как конфетки.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 xml:space="preserve">Для </w:t>
      </w: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Дашули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 Полины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Что полезно?.. </w:t>
      </w:r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(Витамины)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Ребята, что дают нам витамины?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Хорошее настроение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Здоровый сон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Крепкие кости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Хорошую память!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Как вы думает, если человек с пищей принимает недостаточно витаминов, что может с ним случиться?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Если человек принимает мало витаминов, то он часто болеет.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 вы знаете, ребята? Животные тоже часто болеют.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Сейчас мы с вами покажем небольшую сказку «Как доктор Айболит лечил козлят».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Инсценировка по сказке К.Чуковского «Доктор Айболит» (на новый лад)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Сказочник: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Мы сейчас сюда пришли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дружбой и с любовью,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Чтобы вместе мы нашли,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 чём секрет здоровья.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Как усталость победить,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С недругом сразиться,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О болезнях позабыть.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музыка «Песня Айболита», под деревом, на котором прикреплена дощечка: «Лечебница Доктора Айболита», доктор Айболит лечит зверей: мажет мазью, ставит градусники. Звери могут быть забинтованы. Музыка перестает звучать. Доктор усаживается за столик.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Сказочник: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Добрый Доктор Айболит!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Приходи к нему лечиться,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Зверь любой, любая птица.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Всем помочь он поспешит,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Добрый доктор Айболит.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 пришла к Айболиту коза: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Коза: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Добрый доктор Айболит, помоги –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Моих детушек козляток исцели.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Они плачут и кричат,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Кашу кушать не хотят.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Может вирус подхватили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ли ноги промочили.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Добрый доктор, помоги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козляток излечи.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Сказочник: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Встал Айболит, чемоданчик схватил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 за Козой к ней домой поспешил.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А дома на лавках лежат семь козляток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плачут, и плачут они.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Тише, тише, не ревите,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Что случилось, расскажите.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Козленок: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Мы сил совсем лишились,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 xml:space="preserve">Не 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можем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есть и пить.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Когда же, добрый доктор,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Ты нас, начнешь лечить?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Первым делом витамины,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А потом уже режим,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Вам зарядку надо делать: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Бегать, прыгать и скакать.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 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Расскажи больной на что жалуетесь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 Козленок: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Что-то видеть стал я плохо,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Очень уж глаза болят.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Ограничить телевизор,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 компьютер долго не играть,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Потому что твоим глазкам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адо тоже отдыхать.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Тебя, козлёночек что беспокоит?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 Козленок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Добрый доктор, посмотри,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У меня во рту прыщи,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Очень мой язык, болит,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Помоги мне, Айболит.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 тебя же стоматит!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Верно, руки ты не мыл.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Про зубную пасту, щетку,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Ты, козленочек, забыл?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Что у тебя болит?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 козленок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 меня живот болит: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Крутит, вертит и тошнит.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Съел капусту с грядки прямо,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Не помыв её сначала.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Разболелся мой живот.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Кто меня теперь спасёт?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Так и быть, я помогу.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Твой животик полечу.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Но запомни, гигиена, чистота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от рецепт от живота.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Нужно, друзья, за здоровьем следить.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Фрукты и овощи тщательно мыть.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 Что случилось у тебя?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 Козленок: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Я весь чешусь и тут, и там!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Мне нет покоя, я устал.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Простой рецепт есть для тебя: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Шампунь и мыло, и вода,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Полотенце и расческа.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Вот лучшие друзья.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6 Козленок: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Ой, спасите Айболит!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У меня так зуб болит!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Чтобы зубки не болели,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Чтоб крепчали и белели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Зубки чистить по утрам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адо даже малышам!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7 козленок: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Ап-чи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ап-чи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Я у друга был в гостях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ростудился просто страх!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Не могу никак согреться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Ап-чи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ап-чи</w:t>
      </w:r>
      <w:proofErr w:type="spell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От простуды и ангины,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Принимайте витамины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Чай с лимоном надо пить!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Чтоб микробов победить!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Коза: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Спасибо, доктор Айболит!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Козляток вылечил моих!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Совсем не слушались меня,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Вот и пришла в наш дом беда.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Пусть будет это им уроком,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Здоровьем надо дорожить.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Теперь все будет по-другому,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А в нашем доме – лад и мир.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Будьте здоровы, детвора!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Не болейте, не чихайте,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Витамины принимайте!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Где же находятся витамины?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 В разных продуктах.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sz w:val="24"/>
          <w:szCs w:val="24"/>
          <w:lang w:eastAsia="ru-RU"/>
        </w:rPr>
        <w:t>Сейчас мы поиграем в </w:t>
      </w:r>
      <w:r w:rsidRPr="00310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игру «Подбери продукты к витаминам»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Играют 8 детей, 2 ребенка подбирают продукты к одному витамину. Разложите на полу «витамины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В, С, D, предложить детям подобрать продукты, в которых есть витамин «А» и т.д. В конце игры дети рассказывают, в каких продуктах находятся витамины A, B, C, D.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 Молодцы! Справились с заданием!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sz w:val="24"/>
          <w:szCs w:val="24"/>
          <w:lang w:eastAsia="ru-RU"/>
        </w:rPr>
        <w:t>Следующая </w:t>
      </w:r>
      <w:r w:rsidRPr="00310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игра </w:t>
      </w:r>
      <w:r w:rsidRPr="00310E4F">
        <w:rPr>
          <w:rFonts w:ascii="Times New Roman" w:hAnsi="Times New Roman" w:cs="Times New Roman"/>
          <w:sz w:val="24"/>
          <w:szCs w:val="24"/>
          <w:lang w:eastAsia="ru-RU"/>
        </w:rPr>
        <w:t>называется </w:t>
      </w:r>
      <w:r w:rsidRPr="00310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«Лабиринт»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Вы уже 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знаете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каких продуктах, какой находится витамин.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Сейчас нам надо пройти маркером по лабиринту и 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узнать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за что в нашем организме отвечает каждый витамин.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Играть будем парами, два человека работают на это </w:t>
      </w:r>
      <w:proofErr w:type="gramStart"/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рисунке</w:t>
      </w:r>
      <w:proofErr w:type="gramEnd"/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, два на другом, затем дети меняются.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За что отвечает витамин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В, С, D?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Витамин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А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отвечает за наше зрение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Витамин В, за работу сердца.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Витамин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отвечает за наш иммунитет, чтобы мы не болели.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Витамин D, отвечает за наши косточки, суставы.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Айболит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 Молодцы! И с этим заданием справились.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Итог занятия. Игра «И это здорово»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Дети называют последовательно события занятия, говорят о том, что понравилось.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Желаю Вам здоровья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 каждый день принимайте витамины.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Сегодня у меня для вас есть подарок - корзина с витаминами.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310E4F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Доктор Айболит дарит детям корзину с фруктами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Спасибо!</w:t>
      </w:r>
    </w:p>
    <w:p w:rsidR="00310E4F" w:rsidRPr="00310E4F" w:rsidRDefault="00310E4F" w:rsidP="00310E4F">
      <w:pPr>
        <w:pStyle w:val="a7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Витамины будем кушать мы всегда</w:t>
      </w:r>
      <w:proofErr w:type="gramStart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310E4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не будем болеть никогда.</w:t>
      </w:r>
    </w:p>
    <w:p w:rsidR="008171C7" w:rsidRDefault="008171C7"/>
    <w:sectPr w:rsidR="008171C7" w:rsidSect="0081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B0C"/>
    <w:multiLevelType w:val="multilevel"/>
    <w:tmpl w:val="F97E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553AF"/>
    <w:multiLevelType w:val="multilevel"/>
    <w:tmpl w:val="3F52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E3A75"/>
    <w:multiLevelType w:val="multilevel"/>
    <w:tmpl w:val="DA9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438F0"/>
    <w:multiLevelType w:val="multilevel"/>
    <w:tmpl w:val="3B4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E77A9"/>
    <w:multiLevelType w:val="multilevel"/>
    <w:tmpl w:val="A6A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341E2"/>
    <w:multiLevelType w:val="multilevel"/>
    <w:tmpl w:val="8E2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47582"/>
    <w:multiLevelType w:val="multilevel"/>
    <w:tmpl w:val="F842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10E4F"/>
    <w:rsid w:val="00310E4F"/>
    <w:rsid w:val="008171C7"/>
    <w:rsid w:val="00A1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C7"/>
  </w:style>
  <w:style w:type="paragraph" w:styleId="1">
    <w:name w:val="heading 1"/>
    <w:basedOn w:val="a"/>
    <w:link w:val="10"/>
    <w:uiPriority w:val="9"/>
    <w:qFormat/>
    <w:rsid w:val="00310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0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0E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10E4F"/>
    <w:rPr>
      <w:color w:val="0000FF"/>
      <w:u w:val="single"/>
    </w:rPr>
  </w:style>
  <w:style w:type="character" w:styleId="a4">
    <w:name w:val="Emphasis"/>
    <w:basedOn w:val="a0"/>
    <w:uiPriority w:val="20"/>
    <w:qFormat/>
    <w:rsid w:val="00310E4F"/>
    <w:rPr>
      <w:i/>
      <w:iCs/>
    </w:rPr>
  </w:style>
  <w:style w:type="paragraph" w:styleId="a5">
    <w:name w:val="Normal (Web)"/>
    <w:basedOn w:val="a"/>
    <w:uiPriority w:val="99"/>
    <w:semiHidden/>
    <w:unhideWhenUsed/>
    <w:rsid w:val="003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0E4F"/>
    <w:rPr>
      <w:b/>
      <w:bCs/>
    </w:rPr>
  </w:style>
  <w:style w:type="paragraph" w:styleId="a7">
    <w:name w:val="No Spacing"/>
    <w:uiPriority w:val="1"/>
    <w:qFormat/>
    <w:rsid w:val="00310E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698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79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610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763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5885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393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058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187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592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402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326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538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572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561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006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651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9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172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241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79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979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044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036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335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399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2019-02-18T14:15:00Z</dcterms:created>
  <dcterms:modified xsi:type="dcterms:W3CDTF">2019-02-18T15:43:00Z</dcterms:modified>
</cp:coreProperties>
</file>